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98" w:rsidRDefault="007946E4">
      <w:pPr>
        <w:spacing w:line="360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北京天元特通科技有限公司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 xml:space="preserve"> 201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7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年校园招聘简章</w:t>
      </w:r>
    </w:p>
    <w:p w:rsidR="00E92A98" w:rsidRDefault="007946E4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bCs/>
          <w:sz w:val="32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32"/>
          <w:szCs w:val="24"/>
        </w:rPr>
        <w:t>公司简介</w:t>
      </w:r>
    </w:p>
    <w:p w:rsidR="00E92A98" w:rsidRDefault="007946E4">
      <w:pPr>
        <w:autoSpaceDE w:val="0"/>
        <w:autoSpaceDN w:val="0"/>
        <w:adjustRightInd w:val="0"/>
        <w:ind w:firstLine="420"/>
        <w:jc w:val="left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 w:hint="eastAsia"/>
          <w:color w:val="535353"/>
          <w:kern w:val="0"/>
          <w:sz w:val="28"/>
          <w:szCs w:val="28"/>
        </w:rPr>
        <w:t xml:space="preserve"> </w:t>
      </w:r>
      <w:r>
        <w:rPr>
          <w:rFonts w:ascii="宋体" w:hAnsi="宋体" w:cs="ArialMT"/>
          <w:color w:val="535353"/>
          <w:kern w:val="0"/>
          <w:sz w:val="28"/>
          <w:szCs w:val="28"/>
        </w:rPr>
        <w:t>北京天元特通科技有限公司公司</w:t>
      </w:r>
      <w:r>
        <w:rPr>
          <w:rFonts w:ascii="宋体" w:hAnsi="宋体" w:cs="ArialMT" w:hint="eastAsia"/>
          <w:color w:val="535353"/>
          <w:kern w:val="0"/>
          <w:sz w:val="28"/>
          <w:szCs w:val="28"/>
        </w:rPr>
        <w:t>是一家致力于</w:t>
      </w:r>
      <w:r>
        <w:rPr>
          <w:rFonts w:ascii="宋体" w:hAnsi="宋体" w:cs="ArialMT" w:hint="eastAsia"/>
          <w:color w:val="535353"/>
          <w:kern w:val="0"/>
          <w:sz w:val="28"/>
          <w:szCs w:val="28"/>
        </w:rPr>
        <w:t>网络安全、信息安全的高新技术</w:t>
      </w:r>
      <w:r>
        <w:rPr>
          <w:rFonts w:ascii="宋体" w:hAnsi="宋体" w:cs="ArialMT" w:hint="eastAsia"/>
          <w:color w:val="535353"/>
          <w:kern w:val="0"/>
          <w:sz w:val="28"/>
          <w:szCs w:val="28"/>
        </w:rPr>
        <w:t>企业</w:t>
      </w:r>
      <w:r>
        <w:rPr>
          <w:rFonts w:ascii="宋体" w:hAnsi="宋体" w:cs="ArialMT"/>
          <w:color w:val="535353"/>
          <w:kern w:val="0"/>
          <w:sz w:val="28"/>
          <w:szCs w:val="28"/>
        </w:rPr>
        <w:t>，为客户提供覆盖全部</w:t>
      </w:r>
      <w:r>
        <w:rPr>
          <w:rFonts w:ascii="宋体" w:hAnsi="宋体" w:cs="ArialMT"/>
          <w:color w:val="535353"/>
          <w:kern w:val="0"/>
          <w:sz w:val="28"/>
          <w:szCs w:val="28"/>
        </w:rPr>
        <w:t>IT</w:t>
      </w:r>
      <w:r>
        <w:rPr>
          <w:rFonts w:ascii="宋体" w:hAnsi="宋体" w:cs="ArialMT"/>
          <w:color w:val="535353"/>
          <w:kern w:val="0"/>
          <w:sz w:val="28"/>
          <w:szCs w:val="28"/>
        </w:rPr>
        <w:t>服务需求的</w:t>
      </w:r>
      <w:r>
        <w:rPr>
          <w:rFonts w:ascii="宋体" w:hAnsi="宋体" w:cs="ArialMT"/>
          <w:color w:val="535353"/>
          <w:kern w:val="0"/>
          <w:sz w:val="28"/>
          <w:szCs w:val="28"/>
        </w:rPr>
        <w:t>“</w:t>
      </w:r>
      <w:r>
        <w:rPr>
          <w:rFonts w:ascii="宋体" w:hAnsi="宋体" w:cs="ArialMT"/>
          <w:color w:val="535353"/>
          <w:kern w:val="0"/>
          <w:sz w:val="28"/>
          <w:szCs w:val="28"/>
        </w:rPr>
        <w:t>端到端</w:t>
      </w:r>
      <w:r>
        <w:rPr>
          <w:rFonts w:ascii="宋体" w:hAnsi="宋体" w:cs="ArialMT"/>
          <w:color w:val="535353"/>
          <w:kern w:val="0"/>
          <w:sz w:val="28"/>
          <w:szCs w:val="28"/>
        </w:rPr>
        <w:t>”</w:t>
      </w:r>
      <w:r>
        <w:rPr>
          <w:rFonts w:ascii="宋体" w:hAnsi="宋体" w:cs="ArialMT"/>
          <w:color w:val="535353"/>
          <w:kern w:val="0"/>
          <w:sz w:val="28"/>
          <w:szCs w:val="28"/>
        </w:rPr>
        <w:t>软件</w:t>
      </w:r>
      <w:r>
        <w:rPr>
          <w:rFonts w:ascii="宋体" w:hAnsi="宋体" w:cs="ArialMT" w:hint="eastAsia"/>
          <w:color w:val="535353"/>
          <w:kern w:val="0"/>
          <w:sz w:val="28"/>
          <w:szCs w:val="28"/>
        </w:rPr>
        <w:t>、互联网</w:t>
      </w:r>
      <w:r>
        <w:rPr>
          <w:rFonts w:ascii="宋体" w:hAnsi="宋体" w:cs="ArialMT"/>
          <w:color w:val="535353"/>
          <w:kern w:val="0"/>
          <w:sz w:val="28"/>
          <w:szCs w:val="28"/>
        </w:rPr>
        <w:t>及信息服务解决方案，并为客户提供网络通信、通信设备、测试仪表、</w:t>
      </w:r>
      <w:r>
        <w:rPr>
          <w:rFonts w:ascii="宋体" w:hAnsi="宋体" w:cs="ArialMT"/>
          <w:color w:val="535353"/>
          <w:kern w:val="0"/>
          <w:sz w:val="28"/>
          <w:szCs w:val="28"/>
        </w:rPr>
        <w:t>GIS</w:t>
      </w:r>
      <w:r>
        <w:rPr>
          <w:rFonts w:ascii="宋体" w:hAnsi="宋体" w:cs="ArialMT"/>
          <w:color w:val="535353"/>
          <w:kern w:val="0"/>
          <w:sz w:val="28"/>
          <w:szCs w:val="28"/>
        </w:rPr>
        <w:t>与可视化等方面的行业软件定制开发，自主产品研发、销售与服务等。</w:t>
      </w:r>
    </w:p>
    <w:p w:rsidR="00E92A98" w:rsidRDefault="007946E4">
      <w:pPr>
        <w:autoSpaceDE w:val="0"/>
        <w:autoSpaceDN w:val="0"/>
        <w:adjustRightInd w:val="0"/>
        <w:jc w:val="left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/>
          <w:color w:val="535353"/>
          <w:kern w:val="0"/>
          <w:sz w:val="28"/>
          <w:szCs w:val="28"/>
        </w:rPr>
        <w:t xml:space="preserve">　　公司充分理解和尊重客户的要求，结合丰富的项目操作经验和良好的外部资源，从客户利益出发，积极主动地为客户设计切实可行的解决方案，在前期规划、售后服务、用户培训和系统维护等各个环节为客户提供高水准、个性化、专业化的技术支持与服务。</w:t>
      </w:r>
    </w:p>
    <w:p w:rsidR="00E92A98" w:rsidRDefault="007946E4">
      <w:pPr>
        <w:spacing w:line="240" w:lineRule="atLeast"/>
        <w:ind w:firstLineChars="200" w:firstLine="560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/>
          <w:color w:val="535353"/>
          <w:kern w:val="0"/>
          <w:sz w:val="28"/>
          <w:szCs w:val="28"/>
        </w:rPr>
        <w:t>通过高质量的服务，公司在客户中树立建立了良好的形象，赢得了客户的信赖。公司已经与包括政府部门、国内电信运营商、电信设备制造商、电力系统和国内知名科研院所等行业客户建立了长期战略合作关系。</w:t>
      </w:r>
    </w:p>
    <w:p w:rsidR="00E92A98" w:rsidRDefault="007946E4">
      <w:pPr>
        <w:spacing w:line="240" w:lineRule="atLeast"/>
        <w:ind w:firstLineChars="200" w:firstLine="560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/>
          <w:color w:val="535353"/>
          <w:kern w:val="0"/>
          <w:sz w:val="28"/>
          <w:szCs w:val="28"/>
        </w:rPr>
        <w:t>公司理念是</w:t>
      </w:r>
      <w:r>
        <w:rPr>
          <w:rFonts w:ascii="宋体" w:hAnsi="宋体" w:cs="ArialMT"/>
          <w:color w:val="535353"/>
          <w:kern w:val="0"/>
          <w:sz w:val="28"/>
          <w:szCs w:val="28"/>
        </w:rPr>
        <w:t>“</w:t>
      </w:r>
      <w:r>
        <w:rPr>
          <w:rFonts w:ascii="宋体" w:hAnsi="宋体" w:cs="ArialMT"/>
          <w:color w:val="535353"/>
          <w:kern w:val="0"/>
          <w:sz w:val="28"/>
          <w:szCs w:val="28"/>
        </w:rPr>
        <w:t>诚信、双赢互惠、共同发展</w:t>
      </w:r>
      <w:r>
        <w:rPr>
          <w:rFonts w:ascii="宋体" w:hAnsi="宋体" w:cs="ArialMT"/>
          <w:color w:val="535353"/>
          <w:kern w:val="0"/>
          <w:sz w:val="28"/>
          <w:szCs w:val="28"/>
        </w:rPr>
        <w:t>”</w:t>
      </w:r>
      <w:r>
        <w:rPr>
          <w:rFonts w:ascii="宋体" w:hAnsi="宋体" w:cs="ArialMT"/>
          <w:color w:val="535353"/>
          <w:kern w:val="0"/>
          <w:sz w:val="28"/>
          <w:szCs w:val="28"/>
        </w:rPr>
        <w:t>，工作要求</w:t>
      </w:r>
      <w:r>
        <w:rPr>
          <w:rFonts w:ascii="宋体" w:hAnsi="宋体" w:cs="ArialMT"/>
          <w:color w:val="535353"/>
          <w:kern w:val="0"/>
          <w:sz w:val="28"/>
          <w:szCs w:val="28"/>
        </w:rPr>
        <w:t>“</w:t>
      </w:r>
      <w:r>
        <w:rPr>
          <w:rFonts w:ascii="宋体" w:hAnsi="宋体" w:cs="ArialMT"/>
          <w:color w:val="535353"/>
          <w:kern w:val="0"/>
          <w:sz w:val="28"/>
          <w:szCs w:val="28"/>
        </w:rPr>
        <w:t>专业、严谨、高效</w:t>
      </w:r>
      <w:r>
        <w:rPr>
          <w:rFonts w:ascii="宋体" w:hAnsi="宋体" w:cs="ArialMT"/>
          <w:color w:val="535353"/>
          <w:kern w:val="0"/>
          <w:sz w:val="28"/>
          <w:szCs w:val="28"/>
        </w:rPr>
        <w:t>”</w:t>
      </w:r>
      <w:r>
        <w:rPr>
          <w:rFonts w:ascii="宋体" w:hAnsi="宋体" w:cs="ArialMT"/>
          <w:color w:val="535353"/>
          <w:kern w:val="0"/>
          <w:sz w:val="28"/>
          <w:szCs w:val="28"/>
        </w:rPr>
        <w:t>。</w:t>
      </w:r>
    </w:p>
    <w:p w:rsidR="00E92A98" w:rsidRDefault="007946E4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cs="宋体" w:hint="eastAsia"/>
          <w:b/>
          <w:bCs/>
          <w:sz w:val="32"/>
          <w:szCs w:val="24"/>
        </w:rPr>
        <w:t>公司的优势</w:t>
      </w:r>
    </w:p>
    <w:p w:rsidR="00E92A98" w:rsidRDefault="007946E4">
      <w:pPr>
        <w:spacing w:line="240" w:lineRule="atLeast"/>
        <w:ind w:firstLineChars="200" w:firstLine="560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 w:hint="eastAsia"/>
          <w:color w:val="535353"/>
          <w:kern w:val="0"/>
          <w:sz w:val="28"/>
          <w:szCs w:val="28"/>
        </w:rPr>
        <w:t>有竞争力</w:t>
      </w:r>
      <w:r>
        <w:rPr>
          <w:rFonts w:ascii="宋体" w:hAnsi="宋体" w:cs="ArialMT" w:hint="eastAsia"/>
          <w:color w:val="535353"/>
          <w:kern w:val="0"/>
          <w:sz w:val="28"/>
          <w:szCs w:val="28"/>
        </w:rPr>
        <w:t>的薪酬和丰厚的奖金与福利。</w:t>
      </w:r>
    </w:p>
    <w:p w:rsidR="00E92A98" w:rsidRDefault="007946E4">
      <w:pPr>
        <w:spacing w:line="240" w:lineRule="atLeast"/>
        <w:ind w:firstLineChars="200" w:firstLine="560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 w:hint="eastAsia"/>
          <w:color w:val="535353"/>
          <w:kern w:val="0"/>
          <w:sz w:val="28"/>
          <w:szCs w:val="28"/>
        </w:rPr>
        <w:t>为每一名员工提供充分展示和发挥自己才干的舞台。</w:t>
      </w:r>
    </w:p>
    <w:p w:rsidR="00E92A98" w:rsidRDefault="007946E4">
      <w:pPr>
        <w:spacing w:line="240" w:lineRule="atLeast"/>
        <w:ind w:firstLineChars="200" w:firstLine="560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 w:hint="eastAsia"/>
          <w:color w:val="535353"/>
          <w:kern w:val="0"/>
          <w:sz w:val="28"/>
          <w:szCs w:val="28"/>
        </w:rPr>
        <w:t>为优秀员工提供各类提升技能、培养能力的机会。</w:t>
      </w:r>
    </w:p>
    <w:p w:rsidR="00E92A98" w:rsidRDefault="007946E4">
      <w:pPr>
        <w:spacing w:line="240" w:lineRule="atLeast"/>
        <w:ind w:firstLineChars="200" w:firstLine="560"/>
        <w:rPr>
          <w:rFonts w:ascii="宋体" w:hAnsi="宋体" w:cs="ArialMT"/>
          <w:color w:val="535353"/>
          <w:kern w:val="0"/>
          <w:sz w:val="28"/>
          <w:szCs w:val="28"/>
        </w:rPr>
      </w:pPr>
      <w:r>
        <w:rPr>
          <w:rFonts w:ascii="宋体" w:hAnsi="宋体" w:cs="ArialMT" w:hint="eastAsia"/>
          <w:color w:val="535353"/>
          <w:kern w:val="0"/>
          <w:sz w:val="28"/>
          <w:szCs w:val="28"/>
        </w:rPr>
        <w:t>工作环境简单、人际关系轻松和谐。</w:t>
      </w:r>
    </w:p>
    <w:p w:rsidR="00E92A98" w:rsidRDefault="007946E4">
      <w:pPr>
        <w:spacing w:line="240" w:lineRule="atLeast"/>
        <w:ind w:firstLineChars="200" w:firstLine="56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宋体" w:hAnsi="宋体" w:cs="ArialMT" w:hint="eastAsia"/>
          <w:color w:val="535353"/>
          <w:kern w:val="0"/>
          <w:sz w:val="28"/>
          <w:szCs w:val="28"/>
        </w:rPr>
        <w:lastRenderedPageBreak/>
        <w:t>We are team!</w:t>
      </w:r>
    </w:p>
    <w:p w:rsidR="00E92A98" w:rsidRDefault="007946E4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公司资质</w:t>
      </w:r>
    </w:p>
    <w:p w:rsidR="00E92A98" w:rsidRDefault="007946E4">
      <w:pPr>
        <w:spacing w:line="240" w:lineRule="atLeast"/>
        <w:rPr>
          <w:rFonts w:ascii="宋体" w:hAnsi="宋体"/>
          <w:sz w:val="24"/>
        </w:rPr>
      </w:pPr>
      <w:r>
        <w:rPr>
          <w:rFonts w:ascii="微软雅黑" w:eastAsia="微软雅黑" w:hAnsi="微软雅黑" w:cs="微软雅黑" w:hint="eastAsia"/>
        </w:rPr>
        <w:t></w:t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宋体" w:hAnsi="宋体" w:hint="eastAsia"/>
          <w:sz w:val="24"/>
        </w:rPr>
        <w:t>北京市软件企业</w:t>
      </w:r>
    </w:p>
    <w:p w:rsidR="00E92A98" w:rsidRDefault="007946E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北京市高新技术企业</w:t>
      </w:r>
    </w:p>
    <w:p w:rsidR="00E92A98" w:rsidRDefault="007946E4">
      <w:pPr>
        <w:pStyle w:val="a3"/>
        <w:spacing w:before="0" w:beforeAutospacing="0" w:after="0" w:afterAutospacing="0" w:line="360" w:lineRule="auto"/>
        <w:ind w:firstLine="0"/>
        <w:rPr>
          <w:rFonts w:ascii="宋体" w:hAnsi="宋体" w:cs="宋体"/>
          <w:color w:val="auto"/>
          <w:kern w:val="2"/>
          <w:sz w:val="24"/>
          <w:szCs w:val="21"/>
        </w:rPr>
      </w:pPr>
      <w:r>
        <w:rPr>
          <w:rFonts w:ascii="宋体" w:hAnsi="宋体" w:cs="宋体" w:hint="eastAsia"/>
          <w:b/>
          <w:bCs/>
          <w:color w:val="auto"/>
          <w:kern w:val="2"/>
          <w:sz w:val="28"/>
          <w:szCs w:val="21"/>
        </w:rPr>
        <w:t xml:space="preserve">  </w:t>
      </w:r>
      <w:r>
        <w:rPr>
          <w:rFonts w:ascii="宋体" w:hAnsi="宋体" w:cs="宋体" w:hint="eastAsia"/>
          <w:b/>
          <w:bCs/>
          <w:color w:val="auto"/>
          <w:kern w:val="2"/>
          <w:sz w:val="24"/>
          <w:szCs w:val="21"/>
        </w:rPr>
        <w:t>公司网址：</w:t>
      </w:r>
      <w:hyperlink r:id="rId6" w:history="1">
        <w:r>
          <w:rPr>
            <w:rStyle w:val="a4"/>
            <w:rFonts w:ascii="宋体" w:hAnsi="宋体" w:cs="宋体"/>
            <w:kern w:val="2"/>
            <w:sz w:val="24"/>
            <w:szCs w:val="21"/>
          </w:rPr>
          <w:t>http://www.</w:t>
        </w:r>
        <w:r>
          <w:rPr>
            <w:rStyle w:val="a4"/>
            <w:rFonts w:ascii="宋体" w:hAnsi="宋体" w:cs="宋体" w:hint="eastAsia"/>
            <w:kern w:val="2"/>
            <w:sz w:val="24"/>
            <w:szCs w:val="21"/>
          </w:rPr>
          <w:t>ampthon</w:t>
        </w:r>
        <w:r>
          <w:rPr>
            <w:rStyle w:val="a4"/>
            <w:rFonts w:ascii="宋体" w:hAnsi="宋体" w:cs="宋体"/>
            <w:kern w:val="2"/>
            <w:sz w:val="24"/>
            <w:szCs w:val="21"/>
          </w:rPr>
          <w:t>.com</w:t>
        </w:r>
      </w:hyperlink>
    </w:p>
    <w:p w:rsidR="00E92A98" w:rsidRDefault="007946E4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bCs/>
          <w:sz w:val="32"/>
          <w:szCs w:val="24"/>
        </w:rPr>
      </w:pPr>
      <w:r>
        <w:rPr>
          <w:rFonts w:ascii="微软雅黑" w:eastAsia="微软雅黑" w:hAnsi="微软雅黑" w:hint="eastAsia"/>
          <w:b/>
          <w:bCs/>
          <w:sz w:val="32"/>
          <w:szCs w:val="24"/>
        </w:rPr>
        <w:t>薪酬福利</w:t>
      </w:r>
    </w:p>
    <w:p w:rsidR="00E92A98" w:rsidRDefault="007946E4"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具有行业竞争优势的薪酬待遇：充分体现和保障每位员工的价值和能力。同时，对于</w:t>
      </w:r>
      <w:r>
        <w:rPr>
          <w:rFonts w:ascii="宋体" w:hAnsi="宋体"/>
          <w:bCs/>
          <w:sz w:val="28"/>
        </w:rPr>
        <w:t>特别优秀的同学，</w:t>
      </w:r>
      <w:r>
        <w:rPr>
          <w:rFonts w:ascii="宋体" w:hAnsi="宋体" w:hint="eastAsia"/>
          <w:bCs/>
          <w:sz w:val="28"/>
        </w:rPr>
        <w:t>还</w:t>
      </w:r>
      <w:r>
        <w:rPr>
          <w:rFonts w:ascii="宋体" w:hAnsi="宋体"/>
          <w:bCs/>
          <w:sz w:val="28"/>
        </w:rPr>
        <w:t>有上不封顶的薪酬回报和独特的培养体系。</w:t>
      </w:r>
    </w:p>
    <w:p w:rsidR="00E92A98" w:rsidRDefault="007946E4"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全面完善的福利方案：除国家规定的五险</w:t>
      </w:r>
      <w:proofErr w:type="gramStart"/>
      <w:r>
        <w:rPr>
          <w:rFonts w:ascii="宋体" w:hAnsi="宋体" w:hint="eastAsia"/>
          <w:bCs/>
          <w:sz w:val="28"/>
        </w:rPr>
        <w:t>一</w:t>
      </w:r>
      <w:proofErr w:type="gramEnd"/>
      <w:r>
        <w:rPr>
          <w:rFonts w:ascii="宋体" w:hAnsi="宋体" w:hint="eastAsia"/>
          <w:bCs/>
          <w:sz w:val="28"/>
        </w:rPr>
        <w:t>金外，还提供各项公司福利，包括用餐、出差、通讯等补助、节假日福利、健康体检、结婚</w:t>
      </w:r>
      <w:r>
        <w:rPr>
          <w:rFonts w:ascii="宋体" w:hAnsi="宋体" w:hint="eastAsia"/>
          <w:bCs/>
          <w:sz w:val="28"/>
        </w:rPr>
        <w:t>/</w:t>
      </w:r>
      <w:r>
        <w:rPr>
          <w:rFonts w:ascii="宋体" w:hAnsi="宋体" w:hint="eastAsia"/>
          <w:bCs/>
          <w:sz w:val="28"/>
        </w:rPr>
        <w:t>生育礼金、年度旅游、各类团队建设活动等。</w:t>
      </w:r>
    </w:p>
    <w:p w:rsidR="00E92A98" w:rsidRDefault="007946E4"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骨干员工，可持有一定额度的公司股权。</w:t>
      </w:r>
    </w:p>
    <w:p w:rsidR="00E92A98" w:rsidRDefault="00E92A98">
      <w:pPr>
        <w:adjustRightInd w:val="0"/>
        <w:snapToGrid w:val="0"/>
        <w:spacing w:line="360" w:lineRule="auto"/>
        <w:ind w:firstLine="420"/>
        <w:rPr>
          <w:rFonts w:ascii="宋体" w:hAnsi="宋体" w:cs="ArialMT"/>
          <w:color w:val="646464"/>
          <w:kern w:val="0"/>
          <w:sz w:val="24"/>
          <w:szCs w:val="24"/>
        </w:rPr>
      </w:pPr>
      <w:bookmarkStart w:id="0" w:name="_GoBack"/>
      <w:bookmarkEnd w:id="0"/>
    </w:p>
    <w:sectPr w:rsidR="00E9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A2839"/>
    <w:multiLevelType w:val="singleLevel"/>
    <w:tmpl w:val="55FA2839"/>
    <w:lvl w:ilvl="0">
      <w:start w:val="1"/>
      <w:numFmt w:val="decimal"/>
      <w:lvlText w:val="%1)"/>
      <w:lvlJc w:val="left"/>
    </w:lvl>
  </w:abstractNum>
  <w:abstractNum w:abstractNumId="1">
    <w:nsid w:val="5A4842AB"/>
    <w:multiLevelType w:val="multilevel"/>
    <w:tmpl w:val="5A4842AB"/>
    <w:lvl w:ilvl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BD6BAA"/>
    <w:multiLevelType w:val="multilevel"/>
    <w:tmpl w:val="68BD6BAA"/>
    <w:lvl w:ilvl="0">
      <w:start w:val="1"/>
      <w:numFmt w:val="decimal"/>
      <w:lvlText w:val="%1-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6E8E1088"/>
    <w:multiLevelType w:val="multilevel"/>
    <w:tmpl w:val="6E8E108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98"/>
    <w:rsid w:val="007946E4"/>
    <w:rsid w:val="00E92A98"/>
    <w:rsid w:val="0DCE0926"/>
    <w:rsid w:val="17BB4335"/>
    <w:rsid w:val="246771F3"/>
    <w:rsid w:val="283B5DAF"/>
    <w:rsid w:val="2C314C60"/>
    <w:rsid w:val="35472858"/>
    <w:rsid w:val="3A9968D8"/>
    <w:rsid w:val="45EB724A"/>
    <w:rsid w:val="46C24D4A"/>
    <w:rsid w:val="4C2E03E1"/>
    <w:rsid w:val="4F2A39A8"/>
    <w:rsid w:val="51050B85"/>
    <w:rsid w:val="56660377"/>
    <w:rsid w:val="5A535BF5"/>
    <w:rsid w:val="5E901867"/>
    <w:rsid w:val="6C486977"/>
    <w:rsid w:val="6FA83AFC"/>
    <w:rsid w:val="711457AA"/>
    <w:rsid w:val="7CA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436349-F969-4111-8A49-60059F76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 w:line="270" w:lineRule="atLeast"/>
      <w:ind w:firstLine="360"/>
      <w:jc w:val="left"/>
    </w:pPr>
    <w:rPr>
      <w:rFonts w:ascii="??" w:hAnsi="??" w:cs="??"/>
      <w:color w:val="112B41"/>
      <w:kern w:val="0"/>
      <w:sz w:val="18"/>
      <w:szCs w:val="18"/>
    </w:rPr>
  </w:style>
  <w:style w:type="character" w:styleId="a4">
    <w:name w:val="Hyperlink"/>
    <w:basedOn w:val="a0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pth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ampthon</dc:creator>
  <cp:lastModifiedBy>user</cp:lastModifiedBy>
  <cp:revision>2</cp:revision>
  <dcterms:created xsi:type="dcterms:W3CDTF">2014-10-29T12:08:00Z</dcterms:created>
  <dcterms:modified xsi:type="dcterms:W3CDTF">2017-02-22T08:17:00Z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